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C45A" w14:textId="77777777" w:rsidR="00D45A07" w:rsidRPr="00853429" w:rsidRDefault="00D45A07" w:rsidP="00D45A07">
      <w:pPr>
        <w:pStyle w:val="Heading2"/>
        <w:rPr>
          <w:rFonts w:ascii="Times New Roman" w:hAnsi="Times New Roman"/>
          <w:color w:val="000000" w:themeColor="text1"/>
        </w:rPr>
      </w:pPr>
      <w:bookmarkStart w:id="0" w:name="_Toc42784422"/>
      <w:r w:rsidRPr="00853429">
        <w:t>Subscale: Monitoring Plans and Organization-wide Data for Decision Making</w:t>
      </w:r>
      <w:bookmarkEnd w:id="0"/>
      <w:r>
        <w:t xml:space="preserve"> (5)</w:t>
      </w: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  <w:tblCaption w:val="Subscale: Universal Strategies for Monitoring Plans and Organization-wide Data for Decision Making"/>
        <w:tblDescription w:val="Table containing items for Universal Strategies for Monitoring Plans and Organization-wide Data for Decision Making."/>
      </w:tblPr>
      <w:tblGrid>
        <w:gridCol w:w="3117"/>
        <w:gridCol w:w="3154"/>
        <w:gridCol w:w="3079"/>
      </w:tblGrid>
      <w:tr w:rsidR="00D45A07" w:rsidRPr="00514360" w14:paraId="6FE04766" w14:textId="77777777" w:rsidTr="00F973DA">
        <w:trPr>
          <w:cantSplit/>
        </w:trPr>
        <w:tc>
          <w:tcPr>
            <w:tcW w:w="3117" w:type="dxa"/>
          </w:tcPr>
          <w:p w14:paraId="20B79D45" w14:textId="77777777" w:rsidR="00D45A07" w:rsidRPr="00754724" w:rsidRDefault="00D45A07" w:rsidP="00F973DA">
            <w:pPr>
              <w:widowControl w:val="0"/>
              <w:tabs>
                <w:tab w:val="left" w:pos="101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Feature</w:t>
            </w:r>
          </w:p>
        </w:tc>
        <w:tc>
          <w:tcPr>
            <w:tcW w:w="3154" w:type="dxa"/>
          </w:tcPr>
          <w:p w14:paraId="3F19321D" w14:textId="77777777" w:rsidR="00D45A07" w:rsidRPr="001E2C9B" w:rsidRDefault="00D45A07" w:rsidP="00F973DA">
            <w:pPr>
              <w:widowControl w:val="0"/>
              <w:tabs>
                <w:tab w:val="left" w:pos="101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E2C9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Possible Data Sources</w:t>
            </w:r>
          </w:p>
        </w:tc>
        <w:tc>
          <w:tcPr>
            <w:tcW w:w="3079" w:type="dxa"/>
          </w:tcPr>
          <w:p w14:paraId="44A45867" w14:textId="77777777" w:rsidR="00D45A07" w:rsidRPr="001E2C9B" w:rsidRDefault="00D45A07" w:rsidP="00F973DA">
            <w:pPr>
              <w:widowControl w:val="0"/>
              <w:tabs>
                <w:tab w:val="left" w:pos="101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E2C9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Scoring Criteria</w:t>
            </w:r>
          </w:p>
        </w:tc>
      </w:tr>
      <w:tr w:rsidR="00D45A07" w:rsidRPr="00514360" w14:paraId="3D284B25" w14:textId="77777777" w:rsidTr="00F973DA">
        <w:trPr>
          <w:cantSplit/>
        </w:trPr>
        <w:tc>
          <w:tcPr>
            <w:tcW w:w="3117" w:type="dxa"/>
          </w:tcPr>
          <w:p w14:paraId="0A20080C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1.16 Organizational Workforce</w:t>
            </w: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: Tenure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retention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staff satisfaction</w:t>
            </w: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data and other related workforce measures are reviewed in team meetings to assess progress</w:t>
            </w:r>
          </w:p>
        </w:tc>
        <w:tc>
          <w:tcPr>
            <w:tcW w:w="3154" w:type="dxa"/>
          </w:tcPr>
          <w:p w14:paraId="09E16EBB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Meeting minutes</w:t>
            </w:r>
          </w:p>
          <w:p w14:paraId="2861C285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Data summaries</w:t>
            </w:r>
          </w:p>
          <w:p w14:paraId="49701FD7" w14:textId="77777777" w:rsidR="00D45A07" w:rsidRDefault="00D45A07" w:rsidP="00D45A0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Interviews</w:t>
            </w:r>
          </w:p>
          <w:p w14:paraId="6D82456F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Sample of staff satisfaction surveys</w:t>
            </w:r>
          </w:p>
        </w:tc>
        <w:tc>
          <w:tcPr>
            <w:tcW w:w="3079" w:type="dxa"/>
          </w:tcPr>
          <w:p w14:paraId="39AE945B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 = There is no indication that the organization is using data related to tenure, retention, or other staffing patterns</w:t>
            </w:r>
          </w:p>
          <w:p w14:paraId="797E4996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D9FA39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= Interviews with team members indicate that retention/tenure data are reviewed during team meetings</w:t>
            </w:r>
          </w:p>
          <w:p w14:paraId="51614AC7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7E87B1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2 = Meeting minutes, data summaries, and other evidence indicates the team regularly reviews data for decision making </w:t>
            </w:r>
          </w:p>
        </w:tc>
      </w:tr>
      <w:tr w:rsidR="00D45A07" w:rsidRPr="00514360" w14:paraId="20277298" w14:textId="77777777" w:rsidTr="00F973DA">
        <w:trPr>
          <w:cantSplit/>
        </w:trPr>
        <w:tc>
          <w:tcPr>
            <w:tcW w:w="3117" w:type="dxa"/>
          </w:tcPr>
          <w:p w14:paraId="4DD7ACF9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2C9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1.17</w:t>
            </w:r>
            <w:r w:rsidRPr="00754724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Data-Based Decision</w:t>
            </w:r>
            <w:r w:rsidRPr="00853429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Making</w:t>
            </w: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: The organization-wide team reviews outcomes associated with effective planning (quality of life, changes in incident reports, 911 calls, injuries, restraint, etc.) on a regular basis to make data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based decisions</w:t>
            </w:r>
          </w:p>
        </w:tc>
        <w:tc>
          <w:tcPr>
            <w:tcW w:w="3154" w:type="dxa"/>
          </w:tcPr>
          <w:p w14:paraId="6613A0D3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Quality of life surveys, interviews</w:t>
            </w:r>
          </w:p>
          <w:p w14:paraId="1A0DACBA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Incident report data, injuries, etc.</w:t>
            </w:r>
          </w:p>
          <w:p w14:paraId="19A80888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Fidelity data</w:t>
            </w:r>
          </w:p>
          <w:p w14:paraId="5E5BFC48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F681B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Meeting minutes</w:t>
            </w:r>
          </w:p>
          <w:p w14:paraId="09EA3CD0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color w:val="000000" w:themeColor="text1"/>
                <w:sz w:val="22"/>
                <w:szCs w:val="22"/>
              </w:rPr>
            </w:pPr>
            <w:r w:rsidRPr="6F681B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Assessment dashboard</w:t>
            </w:r>
          </w:p>
          <w:p w14:paraId="7A2BA531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F681B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Human Resources hiring data collection process</w:t>
            </w:r>
          </w:p>
          <w:p w14:paraId="776D3A64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ind w:left="408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F681BE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File Review using regulatory guidelines with information contained in a dashboard to inform organizational decision making.</w:t>
            </w:r>
          </w:p>
        </w:tc>
        <w:tc>
          <w:tcPr>
            <w:tcW w:w="3079" w:type="dxa"/>
          </w:tcPr>
          <w:p w14:paraId="3465F641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 = There is no indication that the team is regularly reviewing data during meetings</w:t>
            </w:r>
          </w:p>
          <w:p w14:paraId="46A4F30E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10D38F3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= Interviews with team members indicate that at least one type of data are reviewed (incidents, county strategic evaluation data, attrition, etc.)</w:t>
            </w:r>
          </w:p>
          <w:p w14:paraId="334EAC74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C3AA060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= Meeting minutes, data summaries, and other evidence indicates the team regularly reviews data for decision making</w:t>
            </w:r>
          </w:p>
        </w:tc>
      </w:tr>
      <w:tr w:rsidR="00D45A07" w:rsidRPr="00514360" w14:paraId="03954286" w14:textId="77777777" w:rsidTr="00F973DA">
        <w:trPr>
          <w:cantSplit/>
        </w:trPr>
        <w:tc>
          <w:tcPr>
            <w:tcW w:w="3117" w:type="dxa"/>
          </w:tcPr>
          <w:p w14:paraId="24640477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1.18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On-Going Monitoring of F</w:t>
            </w:r>
            <w:r w:rsidRPr="00853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idelity Data: </w:t>
            </w: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>Team reviews fidelity data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self-assessment tools</w:t>
            </w: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iered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nsite data) during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regular team </w:t>
            </w: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>meetings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makes adjustments according to the data. </w:t>
            </w:r>
          </w:p>
        </w:tc>
        <w:tc>
          <w:tcPr>
            <w:tcW w:w="3154" w:type="dxa"/>
          </w:tcPr>
          <w:p w14:paraId="2C0C1B81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Meeting minutes</w:t>
            </w:r>
          </w:p>
          <w:p w14:paraId="6787E845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Summary of self-assessment and past onsite data</w:t>
            </w:r>
          </w:p>
        </w:tc>
        <w:tc>
          <w:tcPr>
            <w:tcW w:w="3079" w:type="dxa"/>
          </w:tcPr>
          <w:p w14:paraId="63E6990C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 = There is no indication that the team is regularly reviewing fidelity data during meetings</w:t>
            </w:r>
          </w:p>
          <w:p w14:paraId="208A5679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7624361F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 = Interviews with team members indicate that fidelity data are reviewed during meetings</w:t>
            </w:r>
          </w:p>
          <w:p w14:paraId="663D3F1E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AB457A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 = Meeting minutes, data summaries, and other evidence indicates the team regularly reviews fidelity data for decision making</w:t>
            </w:r>
          </w:p>
        </w:tc>
      </w:tr>
      <w:tr w:rsidR="00D45A07" w:rsidRPr="00514360" w14:paraId="2DA12336" w14:textId="77777777" w:rsidTr="00F973DA">
        <w:trPr>
          <w:cantSplit/>
        </w:trPr>
        <w:tc>
          <w:tcPr>
            <w:tcW w:w="3117" w:type="dxa"/>
          </w:tcPr>
          <w:p w14:paraId="1025C30F" w14:textId="77777777" w:rsidR="00D45A07" w:rsidRPr="00853429" w:rsidRDefault="00D45A07" w:rsidP="00F973DA">
            <w:pPr>
              <w:tabs>
                <w:tab w:val="left" w:pos="101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1.19 Annual Evaluation: </w:t>
            </w:r>
            <w:r w:rsidRPr="00853429">
              <w:rPr>
                <w:rFonts w:ascii="Times New Roman" w:hAnsi="Times New Roman" w:cs="Times New Roman"/>
                <w:sz w:val="22"/>
                <w:szCs w:val="22"/>
              </w:rPr>
              <w:t xml:space="preserve">Team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conducts an annual summary and review of overall progress each year documenting major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accomplishments, data collected, and products developed and disseminated (e.g., summary report or presentation slide deck, newsletter summary and celebration, etc.). </w:t>
            </w:r>
          </w:p>
        </w:tc>
        <w:tc>
          <w:tcPr>
            <w:tcW w:w="3154" w:type="dxa"/>
          </w:tcPr>
          <w:p w14:paraId="13B8C8A7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Meeting minutes</w:t>
            </w:r>
          </w:p>
          <w:p w14:paraId="32F67CF8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>Summary of data collected</w:t>
            </w:r>
          </w:p>
          <w:p w14:paraId="352508D1" w14:textId="77777777" w:rsidR="00D45A07" w:rsidRPr="00B900CD" w:rsidRDefault="00D45A07" w:rsidP="00D45A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Documented changes in action plan linked to review</w:t>
            </w:r>
          </w:p>
          <w:p w14:paraId="68D001C8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Evidence that review is shared (newsletter, handouts, awards and recognition, etc.)</w:t>
            </w:r>
          </w:p>
          <w:p w14:paraId="0EE136EB" w14:textId="77777777" w:rsidR="00D45A07" w:rsidRPr="00853429" w:rsidRDefault="00D45A07" w:rsidP="00D45A0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>Interviews</w:t>
            </w:r>
          </w:p>
        </w:tc>
        <w:tc>
          <w:tcPr>
            <w:tcW w:w="3079" w:type="dxa"/>
          </w:tcPr>
          <w:p w14:paraId="71048001" w14:textId="77777777" w:rsidR="00D45A07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0 = There is no indication that the team reviews implementation progress annually </w:t>
            </w:r>
          </w:p>
          <w:p w14:paraId="54AF8DC3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DDE6527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>1 = Interviews suggest annual evaluation occurs</w:t>
            </w:r>
          </w:p>
          <w:p w14:paraId="07DB77EA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941152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429">
              <w:rPr>
                <w:rFonts w:ascii="Times New Roman" w:eastAsia="Times New Roman" w:hAnsi="Times New Roman" w:cs="Times New Roman"/>
                <w:sz w:val="22"/>
                <w:szCs w:val="22"/>
              </w:rPr>
              <w:t>2 = A summary of annual evaluation data is available in presentations or report form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0692AF1" w14:textId="77777777" w:rsidR="00D45A07" w:rsidRPr="0085342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5A07" w:rsidRPr="00514360" w14:paraId="00124DC9" w14:textId="77777777" w:rsidTr="00F973DA">
        <w:trPr>
          <w:cantSplit/>
        </w:trPr>
        <w:tc>
          <w:tcPr>
            <w:tcW w:w="3117" w:type="dxa"/>
          </w:tcPr>
          <w:p w14:paraId="19D0A948" w14:textId="77777777" w:rsidR="00D45A07" w:rsidRPr="00754724" w:rsidRDefault="00D45A07" w:rsidP="00F973DA">
            <w:pPr>
              <w:tabs>
                <w:tab w:val="left" w:pos="1017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E2C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1.20</w:t>
            </w:r>
            <w:r w:rsidRPr="0075472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Direct Observation: </w:t>
            </w:r>
            <w:r w:rsidRPr="00754724">
              <w:rPr>
                <w:rFonts w:ascii="Times New Roman" w:eastAsia="Times New Roman" w:hAnsi="Times New Roman" w:cs="Times New Roman"/>
                <w:sz w:val="22"/>
                <w:szCs w:val="22"/>
              </w:rPr>
              <w:t>Team member collects direct observation data in at least two locations quarterly</w:t>
            </w:r>
            <w:r w:rsidRPr="0075472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4" w:type="dxa"/>
          </w:tcPr>
          <w:p w14:paraId="74FB00C0" w14:textId="77777777" w:rsidR="00D45A07" w:rsidRPr="00754724" w:rsidRDefault="00D45A07" w:rsidP="00D45A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sz w:val="22"/>
                <w:szCs w:val="22"/>
              </w:rPr>
              <w:t>Summary of data</w:t>
            </w:r>
          </w:p>
          <w:p w14:paraId="5C58BE88" w14:textId="77777777" w:rsidR="00D45A07" w:rsidRPr="00754724" w:rsidRDefault="00D45A07" w:rsidP="00D45A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Completed observation forms</w:t>
            </w:r>
          </w:p>
        </w:tc>
        <w:tc>
          <w:tcPr>
            <w:tcW w:w="3079" w:type="dxa"/>
          </w:tcPr>
          <w:p w14:paraId="5392601D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= There is no indication that the team is regularly reviewing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observation</w:t>
            </w: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data during meetings</w:t>
            </w:r>
          </w:p>
          <w:p w14:paraId="317E2A47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28B54B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>1 = Interviews suggest observation data are collected</w:t>
            </w:r>
          </w:p>
          <w:p w14:paraId="44BFCD5F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368829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>2 = Data collected are organized and available for review with summaries organized for meetings</w:t>
            </w:r>
          </w:p>
        </w:tc>
      </w:tr>
      <w:tr w:rsidR="00D45A07" w:rsidRPr="00514360" w14:paraId="15E53914" w14:textId="77777777" w:rsidTr="00F973DA">
        <w:trPr>
          <w:cantSplit/>
        </w:trPr>
        <w:tc>
          <w:tcPr>
            <w:tcW w:w="3117" w:type="dxa"/>
          </w:tcPr>
          <w:p w14:paraId="593ED708" w14:textId="77777777" w:rsidR="00D45A07" w:rsidRPr="00754724" w:rsidRDefault="00D45A07" w:rsidP="00F973DA">
            <w:pPr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C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1.21</w:t>
            </w:r>
            <w:r w:rsidRPr="0075472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Universal Quality of Life Assessment: </w:t>
            </w:r>
            <w:r w:rsidRPr="007547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Team summarizes existing quality of </w:t>
            </w:r>
            <w:r w:rsidRPr="00754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life data to assess universal status within the organization, or uses surveys or other methods to </w:t>
            </w:r>
            <w:r w:rsidRPr="007547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review quality of life across people as part of both ongoing monitoring and as an annual review </w:t>
            </w:r>
          </w:p>
        </w:tc>
        <w:tc>
          <w:tcPr>
            <w:tcW w:w="3154" w:type="dxa"/>
          </w:tcPr>
          <w:p w14:paraId="5ACC44E4" w14:textId="77777777" w:rsidR="00D45A07" w:rsidRPr="00754724" w:rsidRDefault="00D45A07" w:rsidP="00D45A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sz w:val="22"/>
                <w:szCs w:val="22"/>
              </w:rPr>
              <w:t>Surveys, interviews, etc.</w:t>
            </w:r>
          </w:p>
          <w:p w14:paraId="697BD763" w14:textId="77777777" w:rsidR="00D45A07" w:rsidRPr="00754724" w:rsidRDefault="00D45A07" w:rsidP="00D45A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70"/>
              </w:tabs>
              <w:ind w:left="4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sz w:val="22"/>
                <w:szCs w:val="22"/>
              </w:rPr>
              <w:t>Other documentation</w:t>
            </w:r>
          </w:p>
          <w:p w14:paraId="4F02D4C5" w14:textId="77777777" w:rsidR="00D45A07" w:rsidRPr="00754724" w:rsidRDefault="00D45A07" w:rsidP="00D45A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70"/>
              </w:tabs>
              <w:ind w:left="408"/>
              <w:rPr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Quality of life surveys for staff and people supported through agency</w:t>
            </w:r>
          </w:p>
          <w:p w14:paraId="3AA9614F" w14:textId="77777777" w:rsidR="00D45A07" w:rsidRPr="00754724" w:rsidRDefault="00D45A07" w:rsidP="00D45A0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70"/>
              </w:tabs>
              <w:ind w:left="408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75472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Incorporate quality of life measures into current organization-wide data collection methods.  </w:t>
            </w:r>
          </w:p>
        </w:tc>
        <w:tc>
          <w:tcPr>
            <w:tcW w:w="3079" w:type="dxa"/>
          </w:tcPr>
          <w:p w14:paraId="0F06E214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= There is no indication that the team is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collecting</w:t>
            </w: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quality of life data </w:t>
            </w:r>
          </w:p>
          <w:p w14:paraId="161BCC98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84A6F4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>1 = Interviews suggest quality of life data are collected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305C045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AE0AE8" w14:textId="77777777" w:rsidR="00D45A07" w:rsidRPr="00875AA9" w:rsidRDefault="00D45A07" w:rsidP="00F973DA">
            <w:pPr>
              <w:widowControl w:val="0"/>
              <w:tabs>
                <w:tab w:val="left" w:pos="1017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75AA9">
              <w:rPr>
                <w:rFonts w:ascii="Times New Roman" w:eastAsia="Times New Roman" w:hAnsi="Times New Roman" w:cs="Times New Roman"/>
                <w:sz w:val="22"/>
                <w:szCs w:val="22"/>
              </w:rPr>
              <w:t>2 = Data collected are organized and available for review with summaries organized for meetings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 summarized annually</w:t>
            </w:r>
          </w:p>
        </w:tc>
      </w:tr>
    </w:tbl>
    <w:p w14:paraId="581A60E2" w14:textId="77777777" w:rsidR="002267D2" w:rsidRDefault="002267D2"/>
    <w:sectPr w:rsidR="0022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A4E"/>
    <w:multiLevelType w:val="hybridMultilevel"/>
    <w:tmpl w:val="FB36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CCE"/>
    <w:multiLevelType w:val="hybridMultilevel"/>
    <w:tmpl w:val="7C6A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92DCB"/>
    <w:multiLevelType w:val="hybridMultilevel"/>
    <w:tmpl w:val="C67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3922"/>
    <w:multiLevelType w:val="hybridMultilevel"/>
    <w:tmpl w:val="2064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536D9"/>
    <w:multiLevelType w:val="hybridMultilevel"/>
    <w:tmpl w:val="9E66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89147">
    <w:abstractNumId w:val="0"/>
  </w:num>
  <w:num w:numId="2" w16cid:durableId="908224951">
    <w:abstractNumId w:val="3"/>
  </w:num>
  <w:num w:numId="3" w16cid:durableId="124202253">
    <w:abstractNumId w:val="4"/>
  </w:num>
  <w:num w:numId="4" w16cid:durableId="1612317935">
    <w:abstractNumId w:val="1"/>
  </w:num>
  <w:num w:numId="5" w16cid:durableId="40049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07"/>
    <w:rsid w:val="000C4E7C"/>
    <w:rsid w:val="002267D2"/>
    <w:rsid w:val="00D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1C51B"/>
  <w15:chartTrackingRefBased/>
  <w15:docId w15:val="{93CD8592-4F7A-AC44-8627-0C16B236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07"/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D45A07"/>
    <w:pPr>
      <w:keepNext/>
      <w:widowControl w:val="0"/>
      <w:jc w:val="center"/>
      <w:outlineLvl w:val="1"/>
    </w:pPr>
    <w:rPr>
      <w:rFonts w:asciiTheme="minorHAnsi" w:eastAsia="Times New Roman" w:hAnsiTheme="min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A07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45A07"/>
    <w:pPr>
      <w:ind w:left="720"/>
      <w:contextualSpacing/>
    </w:pPr>
  </w:style>
  <w:style w:type="table" w:styleId="TableGrid">
    <w:name w:val="Table Grid"/>
    <w:basedOn w:val="TableNormal"/>
    <w:uiPriority w:val="39"/>
    <w:rsid w:val="00D45A0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3425</Characters>
  <Application>Microsoft Office Word</Application>
  <DocSecurity>0</DocSecurity>
  <Lines>180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Subscale Monitoring and Data</dc:title>
  <dc:subject/>
  <dc:creator>Jessica J Simacek</dc:creator>
  <cp:keywords/>
  <dc:description/>
  <cp:lastModifiedBy>Amanda W Ryan</cp:lastModifiedBy>
  <cp:revision>2</cp:revision>
  <dcterms:created xsi:type="dcterms:W3CDTF">2023-10-25T14:06:00Z</dcterms:created>
  <dcterms:modified xsi:type="dcterms:W3CDTF">2024-01-12T21:50:00Z</dcterms:modified>
  <cp:category/>
</cp:coreProperties>
</file>